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14" w:rsidRPr="004014E6" w:rsidRDefault="004014E6">
      <w:pPr>
        <w:pStyle w:val="a3"/>
        <w:rPr>
          <w:rFonts w:ascii="바탕체" w:eastAsia="바탕체" w:hAnsi="바탕체"/>
        </w:rPr>
      </w:pPr>
      <w:bookmarkStart w:id="0" w:name="_top"/>
      <w:bookmarkEnd w:id="0"/>
      <w:r w:rsidRPr="004014E6">
        <w:rPr>
          <w:rFonts w:ascii="바탕체" w:eastAsia="바탕체" w:hAnsi="바탕체"/>
          <w:sz w:val="22"/>
        </w:rPr>
        <w:t xml:space="preserve">                              </w:t>
      </w:r>
      <w:r w:rsidRPr="004014E6">
        <w:rPr>
          <w:rFonts w:ascii="바탕체" w:eastAsia="바탕체" w:hAnsi="바탕체"/>
          <w:b/>
          <w:sz w:val="26"/>
        </w:rPr>
        <w:t>&lt;성 명 서&gt;</w:t>
      </w:r>
    </w:p>
    <w:p w:rsidR="003D6D14" w:rsidRPr="004014E6" w:rsidRDefault="004014E6" w:rsidP="004014E6">
      <w:pPr>
        <w:pStyle w:val="11"/>
        <w:jc w:val="center"/>
        <w:rPr>
          <w:rFonts w:ascii="바탕체" w:eastAsia="바탕체" w:hAnsi="바탕체"/>
          <w:b/>
          <w:spacing w:val="-20"/>
          <w:w w:val="90"/>
          <w:sz w:val="34"/>
          <w:szCs w:val="34"/>
        </w:rPr>
      </w:pPr>
      <w:r w:rsidRPr="004014E6">
        <w:rPr>
          <w:rFonts w:ascii="바탕체" w:eastAsia="바탕체" w:hAnsi="바탕체"/>
          <w:b/>
          <w:spacing w:val="-20"/>
          <w:w w:val="90"/>
          <w:sz w:val="34"/>
          <w:szCs w:val="34"/>
        </w:rPr>
        <w:t>KT 노동자 재해사망사고, 근본적인 노동안전 대책을 수립해야 한다</w:t>
      </w:r>
    </w:p>
    <w:p w:rsidR="003D6D14" w:rsidRPr="004014E6" w:rsidRDefault="003D6D14">
      <w:pPr>
        <w:pStyle w:val="a3"/>
        <w:rPr>
          <w:rFonts w:ascii="바탕체" w:eastAsia="바탕체" w:hAnsi="바탕체"/>
          <w:spacing w:val="-8"/>
          <w:w w:val="93"/>
          <w:sz w:val="22"/>
        </w:rPr>
      </w:pPr>
    </w:p>
    <w:p w:rsidR="003D6D14" w:rsidRPr="004014E6" w:rsidRDefault="004014E6">
      <w:pPr>
        <w:pStyle w:val="a3"/>
        <w:rPr>
          <w:rFonts w:ascii="바탕체" w:eastAsia="바탕체" w:hAnsi="바탕체"/>
        </w:rPr>
      </w:pPr>
      <w:r w:rsidRPr="004014E6">
        <w:rPr>
          <w:rFonts w:ascii="바탕체" w:eastAsia="바탕체" w:hAnsi="바탕체"/>
          <w:spacing w:val="-8"/>
          <w:w w:val="93"/>
          <w:sz w:val="22"/>
        </w:rPr>
        <w:t xml:space="preserve"> </w:t>
      </w:r>
      <w:r w:rsidRPr="004014E6">
        <w:rPr>
          <w:rFonts w:ascii="바탕체" w:eastAsia="바탕체" w:hAnsi="바탕체"/>
          <w:spacing w:val="-9"/>
          <w:w w:val="93"/>
          <w:sz w:val="26"/>
        </w:rPr>
        <w:t xml:space="preserve"> 참으로 안타까운 일이 또 발생했다. 지난 7월 3일 오전 12시경 제주고객본부소속 KT 노동자가 작업중 재해를 입고 사망하는 사고가 발생했다. 그 노동자는 신설 전주 사이에 광케이블 </w:t>
      </w:r>
      <w:proofErr w:type="spellStart"/>
      <w:r w:rsidRPr="004014E6">
        <w:rPr>
          <w:rFonts w:ascii="바탕체" w:eastAsia="바탕체" w:hAnsi="바탕체"/>
          <w:spacing w:val="-9"/>
          <w:w w:val="93"/>
          <w:sz w:val="26"/>
        </w:rPr>
        <w:t>포설</w:t>
      </w:r>
      <w:proofErr w:type="spellEnd"/>
      <w:r w:rsidRPr="004014E6">
        <w:rPr>
          <w:rFonts w:ascii="바탕체" w:eastAsia="바탕체" w:hAnsi="바탕체"/>
          <w:spacing w:val="-9"/>
          <w:w w:val="93"/>
          <w:sz w:val="26"/>
        </w:rPr>
        <w:t xml:space="preserve"> </w:t>
      </w:r>
      <w:proofErr w:type="spellStart"/>
      <w:r w:rsidRPr="004014E6">
        <w:rPr>
          <w:rFonts w:ascii="바탕체" w:eastAsia="바탕체" w:hAnsi="바탕체"/>
          <w:spacing w:val="-9"/>
          <w:w w:val="93"/>
          <w:sz w:val="26"/>
        </w:rPr>
        <w:t>작업중</w:t>
      </w:r>
      <w:proofErr w:type="spellEnd"/>
      <w:r w:rsidRPr="004014E6">
        <w:rPr>
          <w:rFonts w:ascii="바탕체" w:eastAsia="바탕체" w:hAnsi="바탕체"/>
          <w:spacing w:val="-9"/>
          <w:w w:val="93"/>
          <w:sz w:val="26"/>
        </w:rPr>
        <w:t xml:space="preserve"> 추락으로 추정되는 사고를 당해 쓰러진 채 발견되었고, 병원으로 이송되었지만 끝내 사망하고 말았다.</w:t>
      </w:r>
    </w:p>
    <w:p w:rsidR="003D6D14" w:rsidRPr="004014E6" w:rsidRDefault="003D6D14">
      <w:pPr>
        <w:pStyle w:val="a3"/>
        <w:rPr>
          <w:rFonts w:ascii="바탕체" w:eastAsia="바탕체" w:hAnsi="바탕체"/>
          <w:spacing w:val="-9"/>
          <w:w w:val="93"/>
          <w:sz w:val="26"/>
        </w:rPr>
      </w:pPr>
    </w:p>
    <w:p w:rsidR="003D6D14" w:rsidRPr="004014E6" w:rsidRDefault="004014E6">
      <w:pPr>
        <w:pStyle w:val="a3"/>
        <w:rPr>
          <w:rFonts w:ascii="바탕체" w:eastAsia="바탕체" w:hAnsi="바탕체"/>
        </w:rPr>
      </w:pPr>
      <w:r w:rsidRPr="004014E6">
        <w:rPr>
          <w:rFonts w:ascii="바탕체" w:eastAsia="바탕체" w:hAnsi="바탕체"/>
          <w:spacing w:val="-9"/>
          <w:w w:val="93"/>
          <w:sz w:val="26"/>
        </w:rPr>
        <w:t xml:space="preserve">  먼저 당사자의 명복을 빌며 유가족에게도 충심으로 위로의 마음을 전한다. 노동조합은 재해 발생 즉시 사고에 대한 현황 파악은 물론 회사에도 충분한 수습조치를 촉구하고 있다. 회사는 할 수 있는 모든 방법을 강구하여 신속하게 현장 상황을 수습 조치해야 할 것이다. 그리고 큰 슬픔에 빠져있는 가족들에게도 최선의 예우를 갖춘 후속 조치를 이행해야 할 것이다. 또한 당시 재해 발생과 관련 태풍 등 열악한 </w:t>
      </w:r>
      <w:proofErr w:type="spellStart"/>
      <w:r w:rsidRPr="004014E6">
        <w:rPr>
          <w:rFonts w:ascii="바탕체" w:eastAsia="바탕체" w:hAnsi="바탕체"/>
          <w:spacing w:val="-9"/>
          <w:w w:val="93"/>
          <w:sz w:val="26"/>
        </w:rPr>
        <w:t>자연조건속에서</w:t>
      </w:r>
      <w:proofErr w:type="spellEnd"/>
      <w:r w:rsidRPr="004014E6">
        <w:rPr>
          <w:rFonts w:ascii="바탕체" w:eastAsia="바탕체" w:hAnsi="바탕체"/>
          <w:spacing w:val="-9"/>
          <w:w w:val="93"/>
          <w:sz w:val="26"/>
        </w:rPr>
        <w:t xml:space="preserve"> 안전을 함께 담보할 충분한 인력과 시간 및 장비가 확보되지 않은 상태에서 무리하게 강행할 수 밖에 없었는지 충분한 조사가 </w:t>
      </w:r>
      <w:proofErr w:type="spellStart"/>
      <w:r w:rsidRPr="004014E6">
        <w:rPr>
          <w:rFonts w:ascii="바탕체" w:eastAsia="바탕체" w:hAnsi="바탕체"/>
          <w:spacing w:val="-9"/>
          <w:w w:val="93"/>
          <w:sz w:val="26"/>
        </w:rPr>
        <w:t>이뤄져야할</w:t>
      </w:r>
      <w:proofErr w:type="spellEnd"/>
      <w:r w:rsidRPr="004014E6">
        <w:rPr>
          <w:rFonts w:ascii="바탕체" w:eastAsia="바탕체" w:hAnsi="바탕체"/>
          <w:spacing w:val="-9"/>
          <w:w w:val="93"/>
          <w:sz w:val="26"/>
        </w:rPr>
        <w:t xml:space="preserve"> 것이다. </w:t>
      </w:r>
    </w:p>
    <w:p w:rsidR="003D6D14" w:rsidRPr="004014E6" w:rsidRDefault="003D6D14">
      <w:pPr>
        <w:pStyle w:val="a3"/>
        <w:rPr>
          <w:rFonts w:ascii="바탕체" w:eastAsia="바탕체" w:hAnsi="바탕체"/>
          <w:spacing w:val="-9"/>
          <w:w w:val="93"/>
          <w:sz w:val="26"/>
        </w:rPr>
      </w:pPr>
    </w:p>
    <w:p w:rsidR="003D6D14" w:rsidRPr="004014E6" w:rsidRDefault="004014E6">
      <w:pPr>
        <w:pStyle w:val="a3"/>
        <w:rPr>
          <w:rFonts w:ascii="바탕체" w:eastAsia="바탕체" w:hAnsi="바탕체"/>
        </w:rPr>
      </w:pPr>
      <w:r w:rsidRPr="004014E6">
        <w:rPr>
          <w:rFonts w:ascii="바탕체" w:eastAsia="바탕체" w:hAnsi="바탕체"/>
          <w:spacing w:val="-9"/>
          <w:w w:val="93"/>
          <w:sz w:val="26"/>
        </w:rPr>
        <w:t xml:space="preserve">  사망까지 이르는 중대한 산업재해 사고가 KT에서 일회성으로 일어나는 것이 아니라 몇 해 사이 반복되어 나타난다는 것은 심각한 문제이다. 따라서 재해의 원인을 노동자의 부주의나 작업 환경에서 찾는 것은 근본적인 해결책이 아니다. 안전에 대한 충분한 사전교육은 물론 이중 삼중의 안전수칙이 이뤄질 수 있도록 선제적 예방조치가 이뤄져야 한다. 안전에 대한 가치를 존중하고 전사적 차원에서 시스템과 제도를 마련하고 각급 현장에 적용할 수 있는 근본적인 대책이 마련되어야 할 것이다.</w:t>
      </w:r>
    </w:p>
    <w:p w:rsidR="003D6D14" w:rsidRPr="004014E6" w:rsidRDefault="003D6D14">
      <w:pPr>
        <w:pStyle w:val="a3"/>
        <w:rPr>
          <w:rFonts w:ascii="바탕체" w:eastAsia="바탕체" w:hAnsi="바탕체"/>
          <w:spacing w:val="-9"/>
          <w:w w:val="93"/>
          <w:sz w:val="26"/>
        </w:rPr>
      </w:pPr>
      <w:bookmarkStart w:id="1" w:name="_GoBack"/>
      <w:bookmarkEnd w:id="1"/>
    </w:p>
    <w:p w:rsidR="003D6D14" w:rsidRPr="004014E6" w:rsidRDefault="004014E6">
      <w:pPr>
        <w:pStyle w:val="a3"/>
        <w:rPr>
          <w:rFonts w:ascii="바탕체" w:eastAsia="바탕체" w:hAnsi="바탕체"/>
        </w:rPr>
      </w:pPr>
      <w:r w:rsidRPr="004014E6">
        <w:rPr>
          <w:rFonts w:ascii="바탕체" w:eastAsia="바탕체" w:hAnsi="바탕체"/>
          <w:spacing w:val="-9"/>
          <w:w w:val="93"/>
          <w:sz w:val="26"/>
        </w:rPr>
        <w:t xml:space="preserve"> 기업활동을 하는데 경비 절감을 앞세울 것이 아니라 노동자의 생명과 안전보다 중요한 것은 없다는 자세가 훨씬 중요하다. KT가 국민에게 신뢰를 얻는 영속기업이 되기 위해서라도 반복되는 산업재해 문제를 근본적으로 해결하고, 노동존중 경영을 할 것을 강력하게 촉구한다. </w:t>
      </w:r>
    </w:p>
    <w:p w:rsidR="003D6D14" w:rsidRPr="004014E6" w:rsidRDefault="003D6D14">
      <w:pPr>
        <w:pStyle w:val="a3"/>
        <w:rPr>
          <w:rFonts w:ascii="바탕체" w:eastAsia="바탕체" w:hAnsi="바탕체"/>
          <w:sz w:val="26"/>
        </w:rPr>
      </w:pPr>
    </w:p>
    <w:p w:rsidR="003D6D14" w:rsidRPr="004014E6" w:rsidRDefault="004014E6">
      <w:pPr>
        <w:pStyle w:val="a3"/>
        <w:rPr>
          <w:rFonts w:ascii="바탕체" w:eastAsia="바탕체" w:hAnsi="바탕체"/>
        </w:rPr>
      </w:pPr>
      <w:r w:rsidRPr="004014E6">
        <w:rPr>
          <w:rFonts w:ascii="바탕체" w:eastAsia="바탕체" w:hAnsi="바탕체"/>
          <w:sz w:val="26"/>
        </w:rPr>
        <w:t xml:space="preserve">                        </w:t>
      </w:r>
      <w:r w:rsidRPr="004014E6">
        <w:rPr>
          <w:rFonts w:ascii="바탕체" w:eastAsia="바탕체" w:hAnsi="바탕체"/>
          <w:sz w:val="30"/>
        </w:rPr>
        <w:t xml:space="preserve">  </w:t>
      </w:r>
      <w:r w:rsidRPr="004014E6">
        <w:rPr>
          <w:rFonts w:ascii="바탕체" w:eastAsia="바탕체" w:hAnsi="바탕체"/>
          <w:spacing w:val="-15"/>
          <w:sz w:val="30"/>
        </w:rPr>
        <w:t>2018년 7월</w:t>
      </w:r>
      <w:r w:rsidRPr="004014E6">
        <w:rPr>
          <w:rFonts w:ascii="바탕체" w:eastAsia="바탕체" w:hAnsi="바탕체" w:hint="eastAsia"/>
          <w:spacing w:val="-15"/>
          <w:sz w:val="30"/>
        </w:rPr>
        <w:t xml:space="preserve"> </w:t>
      </w:r>
      <w:r w:rsidRPr="004014E6">
        <w:rPr>
          <w:rFonts w:ascii="바탕체" w:eastAsia="바탕체" w:hAnsi="바탕체"/>
          <w:spacing w:val="-15"/>
          <w:sz w:val="30"/>
        </w:rPr>
        <w:t xml:space="preserve">9일 </w:t>
      </w:r>
    </w:p>
    <w:p w:rsidR="003D6D14" w:rsidRPr="004014E6" w:rsidRDefault="004014E6">
      <w:pPr>
        <w:pStyle w:val="a3"/>
        <w:rPr>
          <w:rFonts w:ascii="바탕체" w:eastAsia="바탕체" w:hAnsi="바탕체"/>
        </w:rPr>
      </w:pPr>
      <w:r w:rsidRPr="004014E6">
        <w:rPr>
          <w:rFonts w:ascii="바탕체" w:eastAsia="바탕체" w:hAnsi="바탕체"/>
          <w:sz w:val="30"/>
        </w:rPr>
        <w:t xml:space="preserve">                     </w:t>
      </w:r>
      <w:r w:rsidRPr="004014E6">
        <w:rPr>
          <w:rFonts w:ascii="바탕체" w:eastAsia="바탕체" w:hAnsi="바탕체"/>
          <w:w w:val="110"/>
          <w:sz w:val="30"/>
        </w:rPr>
        <w:t xml:space="preserve">  </w:t>
      </w:r>
      <w:r w:rsidRPr="004014E6">
        <w:rPr>
          <w:rFonts w:ascii="바탕체" w:eastAsia="바탕체" w:hAnsi="바탕체"/>
          <w:w w:val="110"/>
          <w:sz w:val="32"/>
        </w:rPr>
        <w:t>KT 노동조합</w:t>
      </w:r>
    </w:p>
    <w:sectPr w:rsidR="003D6D14" w:rsidRPr="004014E6">
      <w:endnotePr>
        <w:numFmt w:val="decimal"/>
      </w:endnotePr>
      <w:pgSz w:w="11906" w:h="16837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MS PMincho"/>
    <w:panose1 w:val="02030604000101010101"/>
    <w:charset w:val="81"/>
    <w:family w:val="roman"/>
    <w:notTrueType/>
    <w:pitch w:val="default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1ADD"/>
    <w:multiLevelType w:val="multilevel"/>
    <w:tmpl w:val="A300E2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" w15:restartNumberingAfterBreak="0">
    <w:nsid w:val="10E14DFE"/>
    <w:multiLevelType w:val="multilevel"/>
    <w:tmpl w:val="80CEC2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" w15:restartNumberingAfterBreak="0">
    <w:nsid w:val="36F87A60"/>
    <w:multiLevelType w:val="multilevel"/>
    <w:tmpl w:val="31C828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3" w15:restartNumberingAfterBreak="0">
    <w:nsid w:val="43E4518A"/>
    <w:multiLevelType w:val="multilevel"/>
    <w:tmpl w:val="CCBAA8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4" w15:restartNumberingAfterBreak="0">
    <w:nsid w:val="4A9C0080"/>
    <w:multiLevelType w:val="multilevel"/>
    <w:tmpl w:val="C958BF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10"/>
      <w:suff w:val="space"/>
      <w:lvlText w:val=""/>
      <w:lvlJc w:val="left"/>
    </w:lvl>
  </w:abstractNum>
  <w:abstractNum w:abstractNumId="5" w15:restartNumberingAfterBreak="0">
    <w:nsid w:val="4D546585"/>
    <w:multiLevelType w:val="multilevel"/>
    <w:tmpl w:val="D3F294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9"/>
      <w:suff w:val="space"/>
      <w:lvlText w:val=""/>
      <w:lvlJc w:val="left"/>
    </w:lvl>
  </w:abstractNum>
  <w:abstractNum w:abstractNumId="6" w15:restartNumberingAfterBreak="0">
    <w:nsid w:val="55F85311"/>
    <w:multiLevelType w:val="multilevel"/>
    <w:tmpl w:val="E8C44C8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7" w15:restartNumberingAfterBreak="0">
    <w:nsid w:val="56CB7007"/>
    <w:multiLevelType w:val="multilevel"/>
    <w:tmpl w:val="2D6846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pStyle w:val="8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8" w15:restartNumberingAfterBreak="0">
    <w:nsid w:val="5B7A154F"/>
    <w:multiLevelType w:val="multilevel"/>
    <w:tmpl w:val="6C0EDF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9" w15:restartNumberingAfterBreak="0">
    <w:nsid w:val="7797224A"/>
    <w:multiLevelType w:val="multilevel"/>
    <w:tmpl w:val="56A2F81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6D14"/>
    <w:rsid w:val="003D6D14"/>
    <w:rsid w:val="004014E6"/>
    <w:rsid w:val="00C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6F3C2-FBA9-4830-94E9-DC04158A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1">
    <w:name w:val="heading 1"/>
    <w:basedOn w:val="a"/>
    <w:next w:val="a"/>
    <w:link w:val="1Char"/>
    <w:uiPriority w:val="9"/>
    <w:qFormat/>
    <w:rsid w:val="004014E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2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No Spacing"/>
    <w:uiPriority w:val="1"/>
    <w:qFormat/>
    <w:rsid w:val="004014E6"/>
    <w:pPr>
      <w:widowControl w:val="0"/>
      <w:wordWrap w:val="0"/>
      <w:autoSpaceDE w:val="0"/>
      <w:autoSpaceDN w:val="0"/>
      <w:spacing w:after="0" w:line="240" w:lineRule="auto"/>
    </w:pPr>
  </w:style>
  <w:style w:type="paragraph" w:styleId="ac">
    <w:name w:val="Title"/>
    <w:basedOn w:val="a"/>
    <w:next w:val="a"/>
    <w:link w:val="Char"/>
    <w:uiPriority w:val="10"/>
    <w:qFormat/>
    <w:rsid w:val="004014E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c"/>
    <w:uiPriority w:val="10"/>
    <w:rsid w:val="004014E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제목 1 Char"/>
    <w:basedOn w:val="a0"/>
    <w:link w:val="11"/>
    <w:uiPriority w:val="9"/>
    <w:rsid w:val="004014E6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891</Characters>
  <Application>Microsoft Office Word</Application>
  <DocSecurity>0</DocSecurity>
  <Lines>7</Lines>
  <Paragraphs>2</Paragraphs>
  <ScaleCrop>false</ScaleCrop>
  <Company>Microsoft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성명서</dc:title>
  <dc:creator>USER_KT</dc:creator>
  <cp:lastModifiedBy>a</cp:lastModifiedBy>
  <cp:revision>3</cp:revision>
  <dcterms:created xsi:type="dcterms:W3CDTF">2018-07-09T02:31:00Z</dcterms:created>
  <dcterms:modified xsi:type="dcterms:W3CDTF">2018-07-09T05:00:00Z</dcterms:modified>
  <cp:version>0501.0001.01</cp:version>
</cp:coreProperties>
</file>